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B3" w:rsidRPr="00B37687" w:rsidRDefault="00A556B3" w:rsidP="00A556B3">
      <w:pPr>
        <w:spacing w:line="480" w:lineRule="auto"/>
        <w:rPr>
          <w:i/>
        </w:rPr>
      </w:pPr>
      <w:bookmarkStart w:id="0" w:name="_GoBack"/>
      <w:bookmarkEnd w:id="0"/>
      <w:r w:rsidRPr="00474969">
        <w:rPr>
          <w:b/>
        </w:rPr>
        <w:t xml:space="preserve">Table </w:t>
      </w:r>
      <w:r>
        <w:rPr>
          <w:b/>
        </w:rPr>
        <w:t>S</w:t>
      </w:r>
      <w:r w:rsidRPr="00474969">
        <w:rPr>
          <w:b/>
        </w:rPr>
        <w:t>1</w:t>
      </w:r>
      <w:r w:rsidRPr="00474969">
        <w:t>.</w:t>
      </w:r>
      <w:r w:rsidRPr="00B37687">
        <w:rPr>
          <w:i/>
        </w:rPr>
        <w:t xml:space="preserve"> </w:t>
      </w:r>
      <w:proofErr w:type="gramStart"/>
      <w:r w:rsidRPr="00B37687">
        <w:rPr>
          <w:i/>
        </w:rPr>
        <w:t>The 406 locations with 20 or more species that were used in this study (contributor abbreviations given at end of table).</w:t>
      </w:r>
      <w:proofErr w:type="gramEnd"/>
      <w:r w:rsidRPr="00B37687">
        <w:rPr>
          <w:i/>
        </w:rPr>
        <w:t xml:space="preserve"> Cluster assignment is given along with cluster success (percentage of times that each location was assigned to the same cluster based on 20 cluster analyses, each time with a different random set of 20 species per location). Environmental conditions represent the average for each location (1 x 1 degree latitude/longitude grid cell).</w:t>
      </w:r>
    </w:p>
    <w:tbl>
      <w:tblPr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505"/>
        <w:gridCol w:w="654"/>
        <w:gridCol w:w="541"/>
        <w:gridCol w:w="720"/>
        <w:gridCol w:w="720"/>
        <w:gridCol w:w="720"/>
        <w:gridCol w:w="581"/>
        <w:gridCol w:w="687"/>
        <w:gridCol w:w="748"/>
        <w:gridCol w:w="1053"/>
      </w:tblGrid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</w:rPr>
              <w:t>Location</w:t>
            </w:r>
          </w:p>
        </w:tc>
        <w:tc>
          <w:tcPr>
            <w:tcW w:w="1505" w:type="dxa"/>
            <w:vAlign w:val="bottom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</w:rPr>
              <w:t>Country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</w:rPr>
              <w:t>Long.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</w:rPr>
              <w:t>Lat.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</w:rPr>
              <w:t>Cluster assignment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</w:rPr>
              <w:t>Cluster assignment success (%)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</w:rPr>
              <w:t>Species</w:t>
            </w:r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</w:rPr>
              <w:br/>
              <w:t>(n)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</w:rPr>
              <w:t>Elev.</w:t>
            </w:r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</w:rPr>
              <w:br/>
              <w:t>(m)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</w:rPr>
              <w:t>Mean</w:t>
            </w:r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</w:rPr>
              <w:br/>
              <w:t>Temp.</w:t>
            </w:r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</w:rPr>
              <w:br/>
              <w:t>(</w:t>
            </w:r>
            <w:proofErr w:type="spellStart"/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  <w:vertAlign w:val="superscript"/>
              </w:rPr>
              <w:t>o</w:t>
            </w:r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</w:rPr>
              <w:t>C</w:t>
            </w:r>
            <w:proofErr w:type="spellEnd"/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</w:rPr>
              <w:t>)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</w:rPr>
              <w:t>Annual</w:t>
            </w:r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</w:rPr>
              <w:br/>
              <w:t>rain (mm)</w:t>
            </w:r>
          </w:p>
        </w:tc>
        <w:tc>
          <w:tcPr>
            <w:tcW w:w="1053" w:type="dxa"/>
            <w:vAlign w:val="bottom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b/>
                <w:color w:val="000000"/>
                <w:sz w:val="16"/>
              </w:rPr>
              <w:t>Contributor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Mexico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1015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JW; PB; FMA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Mexico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733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1299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JW; AG; PB;FMA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Mexico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-97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781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1514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AG; GW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Mexico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-96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1004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982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JW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Mexico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-96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1307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1596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BB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Mexico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-96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2317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BB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Mexico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-95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2841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AG; FB; JVA; VAR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Mexico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-91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687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2983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MC; MMR; SOG; VAR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Mexico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-91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2175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JM; SOG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Honduras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693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1684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DK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Honduras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2083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DK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Costa Rica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1685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JP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Nicaragua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682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1431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Costa Rica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2323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AG; JH; JP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Costa Rica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2290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AG; BB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Nicaragua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1980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Nicaragua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2237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DG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lastRenderedPageBreak/>
              <w:t>28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Costa Rica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3582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Costa Rica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521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978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3216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AG; BB; DC; SL; TEAM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Costa Rica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4072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RC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Nicaragua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3710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IGC; JVM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Nicaragua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2866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IGC; JVM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Costa Rica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962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3179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ZZ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Ecuador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352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Ecuador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814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925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JH; NA; SB; ZA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Ecuador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962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Ecuador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1374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942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467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Panama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2694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 xml:space="preserve">AG; </w:t>
            </w:r>
            <w:proofErr w:type="spellStart"/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RCo</w:t>
            </w:r>
            <w:proofErr w:type="spellEnd"/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; TEAM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1888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811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Peru/Ecuador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1817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1278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AG; SB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Ecuador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537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1923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1536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AG; JH; SB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Ecuador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2073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1512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Ecuador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1125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2424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2152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1004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Ecuador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847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2608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Ecuador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593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2093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2635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AG; JH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Ecuador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2742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1470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AG; BB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Ecuador/Colombia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2012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2209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AG; BB; CTFS; SB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Jamaica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1865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Ecuador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450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3329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AG; NP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412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5138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6369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4075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lastRenderedPageBreak/>
              <w:t>61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Jamaica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1686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ET; SC; PB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540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1646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Ecuador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534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2921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TEAM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1802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1896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2002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1608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1326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2934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AD; 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2/4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1536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2681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AD; 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2162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AA; AG; AV; JC; HA; HM; MLB; OR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1727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1771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578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2292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AG; TEAM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2612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2794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2748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1624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2053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3288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AD; 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1217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2451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AG; KR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2676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AG; KR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3147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3072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2395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1371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1125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1839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493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2742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AG; KR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2956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2808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744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1860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1391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2727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KR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527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2911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2885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AD; 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lastRenderedPageBreak/>
              <w:t>92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463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2698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AG; TEAM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3713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1459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2145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Peru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2373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2679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1028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1052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1560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526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1852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SDW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1763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FW; JCM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1802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FW; JCM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Venezuela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1325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1601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FW, JCM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1729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AG; FW; JCM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2954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A; FW; MP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1743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2904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A; FW; JS; MP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Venezuela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3068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Puerto Rico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1773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Argentina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1083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17.9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611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2483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A; FW; MP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2950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FW, JS, MP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2628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FW, JCM, MP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1440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907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MK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2613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FW, JCM; MP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1285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2339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FW, JCM; MP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Venezuela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1582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KF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566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lastRenderedPageBreak/>
              <w:t>125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1245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TK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2517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A; FW; MP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1342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AG; TK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1599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TK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2439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FW; JCM; MP, PP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1217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1443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TK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Bolivia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1752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TK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677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2260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AG; PP; TEAM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976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2635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SLa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TEAM; WL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Guyana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2172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SBr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Guyana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2546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SBr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2273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FW; NT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Guyana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2650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SBr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Guyana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2415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SBr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Guyana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2267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SBr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Argentina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1291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Guyana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2351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SBr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Guyana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1931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AG;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SBr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Paraguay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1475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1876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PBi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JRS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1955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AG;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PBi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JRS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French Guiana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2901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1297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GD; MSS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2267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TEAM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462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1319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GD; MSS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1915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2382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TEAM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511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1322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ESP; GD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lastRenderedPageBreak/>
              <w:t>158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1223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ESP; GD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1851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JG; MS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545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1380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2547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570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1885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ELMC; LB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724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1336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504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2300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794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1666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LA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930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1511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EB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1365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576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1248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FS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1203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AG; SR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1319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BS; FM; MT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Sierra Leone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3364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JL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Sierra Leone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2663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JL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Liberia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2076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FB; HW; LP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Ivorycoast</w:t>
            </w:r>
            <w:proofErr w:type="spellEnd"/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1794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AY; FB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Benin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1135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BF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Nigeria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1497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AVi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Nigeria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1592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AG,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AVi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Cameroon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2951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Cameroon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2883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AG, CTFS, TEAM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Cameroon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351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2379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AG; TS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1961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GD; JFG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2054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2378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GD; TS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Eq.Guinea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/Gabon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2580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Cameroon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2284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PT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1627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JFG; JR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1957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2047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GD;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TSt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lastRenderedPageBreak/>
              <w:t>194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1953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GD; JFG; JLD; JR;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TSt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596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2016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JR; TS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Cameroon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596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1940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PT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Cameroon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611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1941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CG; MPa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1900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TSt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453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1798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JFG; JLD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1611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JFG; JLD; GD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546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1646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JFG; JLD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1731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JFG; JLD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490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1656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GD; JR; VM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528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1625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Gabon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577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1612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JVV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Cameroon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657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1631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CAR/Congo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1650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AG; CC; DH;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JPo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TEAM; TS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CAR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518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1601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Congo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1717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Congo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473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1668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TEAM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Congo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1802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EK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Congo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457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1789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EK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Congo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883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1600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CTFS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Uganda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1/3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1597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1105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TEAM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Uganda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1/3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1319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ML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Uganda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994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1244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KB; NF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Ethiopia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945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998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Ethiopia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1576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1673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Tanzania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1374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AM;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JLo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PM; TEAM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Tanzania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1073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Madagascar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687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lastRenderedPageBreak/>
              <w:t>222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Madagascar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1271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1345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TEAM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Madagascar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1509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Madagascar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2358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TEAM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Madagascar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1150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1628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Madagascar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2516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Mauritius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1709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3062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NP; 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413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2856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534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2033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652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1017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3994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4237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JPP; NP; P; 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3153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JPP; NP; 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1554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2871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AG, NP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688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2494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NP; SJ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872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1402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NP; Pa; 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1308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1973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G; NP; P; PD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702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2247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MO; NP; P; SJ; VSR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542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1065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AG; AK; MO; NP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753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728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AG; RS; SJ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850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P; PD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684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932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939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Sri Lanka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3122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CTFS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1100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Andamans</w:t>
            </w:r>
            <w:proofErr w:type="spellEnd"/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2791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Andamans</w:t>
            </w:r>
            <w:proofErr w:type="spellEnd"/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2880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lastRenderedPageBreak/>
              <w:t>256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Andamans</w:t>
            </w:r>
            <w:proofErr w:type="spellEnd"/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2829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RP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Sumatra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562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2556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SW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Sumatra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462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2784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AP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Sumatra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670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2767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O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Sumatra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2328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SW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Sumatra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3392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KK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Sumatra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886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2608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GF; O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Thailand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618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1460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CTFS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Sumatra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3390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TY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Pen. Malaysia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2364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MKo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Pen. Malaysia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2096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RZ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Yunnan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983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1435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EP; RH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Yunnan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1297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1460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EP; RH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Sumatra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620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2416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TY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Pen. Malaysia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2719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RZ; MNMS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Pen. Malaysia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2238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RZ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Yunnan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879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1608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EP; RH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Yunnan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1026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1501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EP; JT; RH; XM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Sumatra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623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621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2931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YL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Sumatra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683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466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2737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YL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Pen. Malaysia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799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2212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AG; CTFS; KN; TEAM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Pen. Malaysia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546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2484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AG;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KN; MNMS; RZ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Thailand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1577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Thailand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1/3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1155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Laos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1549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MS;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JMi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Yunnan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884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1581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JT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Yunnan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1014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1681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CTFS; JT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lastRenderedPageBreak/>
              <w:t>284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Sumatra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607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2947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YL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Pen. Malaysia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2409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KM;  RZ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Pen. Malaysia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2801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RZ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Pen. Malaysia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3053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RZ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Laos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2031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MS;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JMi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Vietnam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872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1667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TVD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Sumatra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2961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TEAM; YL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Sumatra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541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2854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YL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Singapore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2530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CTFS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Vietnam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862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1476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TVD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Vietnam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516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1519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SVH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Vietnam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1580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TVD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Vietnam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1751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TVD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Sumatra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2810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EN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Cambodia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1811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IT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Vietnam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1723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SVH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Java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553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3114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AR; H; Y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Vietnam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2112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LBl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Java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636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2790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Vietnam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2107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TVD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2915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Hainan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1318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RZ; SBC; XL; XY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3195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CW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3057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AMk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3318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3790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AG, PA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3150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AMk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3118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PW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572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3791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986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3812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lastRenderedPageBreak/>
              <w:t>314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2690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KMi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MB; NZ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3364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SRi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464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3627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FBr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JPr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525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4056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4021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1466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3319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CTFS; HN; PA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658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3662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900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3773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JVV;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SWu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778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3895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SWu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539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505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3446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M;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JPr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609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3424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Apo;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FMe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; HD;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RSu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TCB Y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2672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FSl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2616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FSl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891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3264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SWu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630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518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1601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DS;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SWu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990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2265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CEB;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FSl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; KE; KK; MVN;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SRi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2037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SRi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675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2586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FSl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PS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3089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DS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2461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AH; NI; OF;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PSa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2636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KKi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SIA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2346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DN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3019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RN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Sulawesi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1287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2235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FBra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HC; MK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Sulawesi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691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1754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HC; MK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lastRenderedPageBreak/>
              <w:t>339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Taiwan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1/2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2894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Philippines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2423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CTFS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Taiwan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3079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CTFS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Philippines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2740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Okinawa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2221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TE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Ryukyu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2660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TY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Yakushima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2916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SIA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New Guinea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3136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DS; MVH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New Guinea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3548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KD; TW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Australia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2619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AG;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HMu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MBr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New Guinea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3335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351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New Guinea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963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3024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352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Australia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18.9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1297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RK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353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Australia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53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19.9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1174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RK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354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New Caledonia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1666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356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Fiji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2266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357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Mexico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-100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2471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804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358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Ecuador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1428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Yakushima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19.7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2916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SIA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New Guinea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2880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DS; MVH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New Caledonia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1943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Australia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530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1301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HM;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MBra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Australia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1034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HM;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MBra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Australia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2284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HM;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MBra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Australia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1539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HM;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MBra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Australia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1272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HM;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MBra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Australia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1471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HM;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MBra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Australia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1678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HM;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MBra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Bangladesh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2408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SKS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Bangladesh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3395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SKS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20.1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1567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lastRenderedPageBreak/>
              <w:t>373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1665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375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1771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19.4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1788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19.3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1459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430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18.6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1593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AS</w:t>
            </w:r>
          </w:p>
        </w:tc>
      </w:tr>
      <w:tr w:rsidR="00A556B3" w:rsidRPr="00313FAF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313FAF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313FAF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</w:p>
        </w:tc>
        <w:tc>
          <w:tcPr>
            <w:tcW w:w="1053" w:type="dxa"/>
          </w:tcPr>
          <w:p w:rsidR="00A556B3" w:rsidRPr="00313FAF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313FAF">
              <w:rPr>
                <w:rFonts w:ascii="Calibri" w:eastAsia="Times New Roman" w:hAnsi="Calibri" w:cs="Calibri"/>
                <w:bCs/>
                <w:color w:val="000000"/>
                <w:sz w:val="16"/>
              </w:rPr>
              <w:t>AS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1584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1510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709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16.8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1824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862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16.4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1696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979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15.7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1735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4/5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647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16.5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1670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636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1285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New Zealand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PBe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Ivorycoast</w:t>
            </w:r>
            <w:proofErr w:type="spellEnd"/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1817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Cameroon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2509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Mozambique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668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1712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JB;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JTi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Congo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1704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JFB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Congo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496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1620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JFB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Congo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1558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JFB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Tanzania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1155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AM;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JLo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PM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Tanzania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1513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881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AE;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GR; MF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Tanzania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968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777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AE;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GR; MF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Zimbabwe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744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606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JTi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941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DR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Ecuador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1506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2850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SB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Mexico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-90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1074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MMRo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Venezuela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1834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JLoz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Venezuela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1623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JLoz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lastRenderedPageBreak/>
              <w:t>407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Borneo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2937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TCB; Y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Mexico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-104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531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1011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GIM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Mexico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-95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1941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JM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410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398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25.1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593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ASu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</w:rPr>
              <w:t>; MSH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413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Cambodia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2735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IT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415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Tonga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-175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-21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1597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DD; JF;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SWi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416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Tonga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-174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2170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JF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417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Pen. Malaysia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2966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MNMS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418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Pen. Malaysia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2479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MNMS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419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Pen. Malaysia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2613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MNMS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Thailand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1394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1923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2536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1498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20.4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3297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348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1008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3358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Colombia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-75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1178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2730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AD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Thailand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555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24.6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1747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EW;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RSt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429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685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1682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ELO;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JPi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654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1303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ELO;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JPi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652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1407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ELO;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JPi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871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1369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ELO;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JPi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881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1514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ELO;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JPi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-49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495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1775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ELO;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JPi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82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727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23.3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1582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ELO;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JPi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614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1455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ELO;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JPi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Brazil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-52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-16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409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1559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 xml:space="preserve">ELO;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</w:rPr>
              <w:t>JPi</w:t>
            </w:r>
            <w:proofErr w:type="spellEnd"/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Nepal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84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1147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2113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LNS; ORV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439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Congo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346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25.5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1523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JFB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Venezuela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3390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Venezuela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144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3042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Venezuela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224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373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2526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Venezuela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26.8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3225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lastRenderedPageBreak/>
              <w:t>444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Venezuela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-67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156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630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2964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GA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445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China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117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73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584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18.9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1706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SBC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446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China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118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486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16.9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1935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SBC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447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China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111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30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61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471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15.5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1344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SBC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448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China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109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50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45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125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1339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SBC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449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China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49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372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16.8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1592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SBC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450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China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112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524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1525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SBC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451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China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569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1570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SBC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452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China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116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2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33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46066A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556B3" w:rsidRPr="0046066A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A556B3" w:rsidRPr="0046066A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</w:p>
        </w:tc>
        <w:tc>
          <w:tcPr>
            <w:tcW w:w="1053" w:type="dxa"/>
          </w:tcPr>
          <w:p w:rsidR="00A556B3" w:rsidRPr="0046066A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</w:rPr>
            </w:pPr>
            <w:r w:rsidRPr="0046066A">
              <w:rPr>
                <w:rFonts w:ascii="Calibri" w:eastAsia="Times New Roman" w:hAnsi="Calibri" w:cs="Calibri"/>
                <w:bCs/>
                <w:color w:val="000000"/>
                <w:sz w:val="16"/>
              </w:rPr>
              <w:t>SBC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453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25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127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198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2771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SCG</w:t>
            </w:r>
          </w:p>
        </w:tc>
      </w:tr>
      <w:tr w:rsidR="00A556B3" w:rsidRPr="002F6FE2" w:rsidTr="005F3AC3">
        <w:trPr>
          <w:trHeight w:val="288"/>
        </w:trPr>
        <w:tc>
          <w:tcPr>
            <w:tcW w:w="783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454</w:t>
            </w:r>
          </w:p>
        </w:tc>
        <w:tc>
          <w:tcPr>
            <w:tcW w:w="1505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India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93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24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1</w:t>
            </w:r>
          </w:p>
        </w:tc>
        <w:tc>
          <w:tcPr>
            <w:tcW w:w="720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47</w:t>
            </w:r>
          </w:p>
        </w:tc>
        <w:tc>
          <w:tcPr>
            <w:tcW w:w="581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644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22.1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2F6FE2">
              <w:rPr>
                <w:rFonts w:ascii="Calibri" w:eastAsia="Times New Roman" w:hAnsi="Calibri" w:cs="Calibri"/>
                <w:color w:val="000000"/>
                <w:sz w:val="16"/>
              </w:rPr>
              <w:t>2170</w:t>
            </w:r>
          </w:p>
        </w:tc>
        <w:tc>
          <w:tcPr>
            <w:tcW w:w="1053" w:type="dxa"/>
          </w:tcPr>
          <w:p w:rsidR="00A556B3" w:rsidRPr="002F6FE2" w:rsidRDefault="00A556B3" w:rsidP="005F3AC3">
            <w:pPr>
              <w:spacing w:after="0" w:line="48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</w:rPr>
              <w:t>SCG</w:t>
            </w:r>
          </w:p>
        </w:tc>
      </w:tr>
    </w:tbl>
    <w:p w:rsidR="00A556B3" w:rsidRDefault="00A556B3" w:rsidP="00A556B3">
      <w:pPr>
        <w:spacing w:line="480" w:lineRule="auto"/>
      </w:pPr>
      <w:r>
        <w:t xml:space="preserve">Abbreviations of data holders (contributors): A (Assis); AA (Andres Avella); </w:t>
      </w:r>
      <w:proofErr w:type="spellStart"/>
      <w:r>
        <w:t>AAn</w:t>
      </w:r>
      <w:proofErr w:type="spellEnd"/>
      <w:r>
        <w:t xml:space="preserve"> (Anna Andrade); AD (Alvaro Duque); AE (Andreas </w:t>
      </w:r>
      <w:proofErr w:type="spellStart"/>
      <w:r>
        <w:t>Ensslin</w:t>
      </w:r>
      <w:proofErr w:type="spellEnd"/>
      <w:r>
        <w:t xml:space="preserve">); AG (Al Gentry); AH (Andy Hector); </w:t>
      </w:r>
      <w:proofErr w:type="spellStart"/>
      <w:r>
        <w:t>AHe</w:t>
      </w:r>
      <w:proofErr w:type="spellEnd"/>
      <w:r>
        <w:t xml:space="preserve"> (Andreas Hemp); AK (</w:t>
      </w:r>
      <w:proofErr w:type="spellStart"/>
      <w:r>
        <w:t>Anitha</w:t>
      </w:r>
      <w:proofErr w:type="spellEnd"/>
      <w:r>
        <w:t xml:space="preserve"> K); AM (Andrew Marshall); </w:t>
      </w:r>
      <w:proofErr w:type="spellStart"/>
      <w:r>
        <w:t>AMa</w:t>
      </w:r>
      <w:proofErr w:type="spellEnd"/>
      <w:r>
        <w:t xml:space="preserve"> (</w:t>
      </w:r>
      <w:proofErr w:type="spellStart"/>
      <w:r>
        <w:t>Asyraf</w:t>
      </w:r>
      <w:proofErr w:type="spellEnd"/>
      <w:r>
        <w:t xml:space="preserve"> </w:t>
      </w:r>
      <w:proofErr w:type="spellStart"/>
      <w:r>
        <w:t>Mansor</w:t>
      </w:r>
      <w:proofErr w:type="spellEnd"/>
      <w:r>
        <w:t xml:space="preserve">); </w:t>
      </w:r>
      <w:proofErr w:type="spellStart"/>
      <w:r>
        <w:t>AMk</w:t>
      </w:r>
      <w:proofErr w:type="spellEnd"/>
      <w:r>
        <w:t xml:space="preserve"> (Antti </w:t>
      </w:r>
      <w:proofErr w:type="spellStart"/>
      <w:r>
        <w:t>Marjokorpi</w:t>
      </w:r>
      <w:proofErr w:type="spellEnd"/>
      <w:r>
        <w:t xml:space="preserve">); AP (Andrea </w:t>
      </w:r>
      <w:proofErr w:type="spellStart"/>
      <w:r>
        <w:t>Permana</w:t>
      </w:r>
      <w:proofErr w:type="spellEnd"/>
      <w:r>
        <w:t xml:space="preserve">); </w:t>
      </w:r>
      <w:proofErr w:type="spellStart"/>
      <w:r>
        <w:t>APo</w:t>
      </w:r>
      <w:proofErr w:type="spellEnd"/>
      <w:r>
        <w:t xml:space="preserve"> (Axel </w:t>
      </w:r>
      <w:proofErr w:type="spellStart"/>
      <w:r>
        <w:t>Poulsen</w:t>
      </w:r>
      <w:proofErr w:type="spellEnd"/>
      <w:r>
        <w:t xml:space="preserve">); AR (Andes </w:t>
      </w:r>
      <w:proofErr w:type="spellStart"/>
      <w:r>
        <w:t>Rozak</w:t>
      </w:r>
      <w:proofErr w:type="spellEnd"/>
      <w:r>
        <w:t xml:space="preserve">); AS (Alexandre Souza); </w:t>
      </w:r>
      <w:proofErr w:type="spellStart"/>
      <w:r>
        <w:t>ASu</w:t>
      </w:r>
      <w:proofErr w:type="spellEnd"/>
      <w:r>
        <w:t xml:space="preserve"> (Aisha Sultana); AV (Adela Vasquez); </w:t>
      </w:r>
      <w:proofErr w:type="spellStart"/>
      <w:r>
        <w:t>AVi</w:t>
      </w:r>
      <w:proofErr w:type="spellEnd"/>
      <w:r>
        <w:t xml:space="preserve"> (</w:t>
      </w:r>
      <w:proofErr w:type="spellStart"/>
      <w:r>
        <w:t>Adekunle</w:t>
      </w:r>
      <w:proofErr w:type="spellEnd"/>
      <w:r>
        <w:t xml:space="preserve"> Victor); AY (</w:t>
      </w:r>
      <w:proofErr w:type="spellStart"/>
      <w:r>
        <w:t>Adou</w:t>
      </w:r>
      <w:proofErr w:type="spellEnd"/>
      <w:r>
        <w:t xml:space="preserve"> Yao); BB (Brad Boyle); BF (</w:t>
      </w:r>
      <w:proofErr w:type="spellStart"/>
      <w:r>
        <w:t>Belarmain</w:t>
      </w:r>
      <w:proofErr w:type="spellEnd"/>
      <w:r>
        <w:t xml:space="preserve"> </w:t>
      </w:r>
      <w:proofErr w:type="spellStart"/>
      <w:r>
        <w:t>Fandohan</w:t>
      </w:r>
      <w:proofErr w:type="spellEnd"/>
      <w:r>
        <w:t xml:space="preserve">); BS (Braulio Santos); CC (Connie Clark); CEB (Clara </w:t>
      </w:r>
      <w:proofErr w:type="spellStart"/>
      <w:r>
        <w:t>Eijk-Bos</w:t>
      </w:r>
      <w:proofErr w:type="spellEnd"/>
      <w:r>
        <w:t>); CG (</w:t>
      </w:r>
      <w:proofErr w:type="spellStart"/>
      <w:r>
        <w:t>Christelle</w:t>
      </w:r>
      <w:proofErr w:type="spellEnd"/>
      <w:r>
        <w:t xml:space="preserve"> </w:t>
      </w:r>
      <w:proofErr w:type="spellStart"/>
      <w:r>
        <w:t>Gonmadje</w:t>
      </w:r>
      <w:proofErr w:type="spellEnd"/>
      <w:r>
        <w:t>); CS (Christine Schmitt); CTFS (Center for Tropical Forest Studies); CW (Campbell Webb); DC (Deborah Clark); DD (Don Drake); DG (Daniel Griffith); DH (David Harris); DK (Daniel Kelly); DN (David Newbery); DR (</w:t>
      </w:r>
      <w:proofErr w:type="spellStart"/>
      <w:r>
        <w:t>Diogo</w:t>
      </w:r>
      <w:proofErr w:type="spellEnd"/>
      <w:r>
        <w:t xml:space="preserve"> Rocha); DS (Douglas </w:t>
      </w:r>
      <w:proofErr w:type="spellStart"/>
      <w:r>
        <w:t>Sheil</w:t>
      </w:r>
      <w:proofErr w:type="spellEnd"/>
      <w:r>
        <w:t xml:space="preserve">); EB (Eduardo van den Berg); EK (Elisabeth </w:t>
      </w:r>
      <w:proofErr w:type="spellStart"/>
      <w:r>
        <w:t>Kearsley</w:t>
      </w:r>
      <w:proofErr w:type="spellEnd"/>
      <w:r>
        <w:t xml:space="preserve">); ELMC (Eduardo Luis Martins </w:t>
      </w:r>
      <w:proofErr w:type="spellStart"/>
      <w:r>
        <w:t>Catharino</w:t>
      </w:r>
      <w:proofErr w:type="spellEnd"/>
      <w:r>
        <w:t xml:space="preserve">); ELO (Eddie </w:t>
      </w:r>
      <w:proofErr w:type="spellStart"/>
      <w:r>
        <w:t>Lenza</w:t>
      </w:r>
      <w:proofErr w:type="spellEnd"/>
      <w:r>
        <w:t xml:space="preserve"> de Oliveira); EN (</w:t>
      </w:r>
      <w:r w:rsidRPr="00010068">
        <w:t xml:space="preserve">Eddy </w:t>
      </w:r>
      <w:proofErr w:type="spellStart"/>
      <w:r w:rsidRPr="00010068">
        <w:t>Nurtjahya</w:t>
      </w:r>
      <w:proofErr w:type="spellEnd"/>
      <w:r>
        <w:t>);</w:t>
      </w:r>
      <w:r w:rsidRPr="00010068">
        <w:t xml:space="preserve"> </w:t>
      </w:r>
      <w:r>
        <w:t>EP (</w:t>
      </w:r>
      <w:proofErr w:type="spellStart"/>
      <w:r>
        <w:t>Enkananda</w:t>
      </w:r>
      <w:proofErr w:type="spellEnd"/>
      <w:r>
        <w:t xml:space="preserve"> </w:t>
      </w:r>
      <w:proofErr w:type="spellStart"/>
      <w:r>
        <w:t>Paudel</w:t>
      </w:r>
      <w:proofErr w:type="spellEnd"/>
      <w:r>
        <w:t>); ER (</w:t>
      </w:r>
      <w:proofErr w:type="spellStart"/>
      <w:r>
        <w:t>Ervan</w:t>
      </w:r>
      <w:proofErr w:type="spellEnd"/>
      <w:r>
        <w:t xml:space="preserve"> </w:t>
      </w:r>
      <w:proofErr w:type="spellStart"/>
      <w:r>
        <w:t>Rutishauser</w:t>
      </w:r>
      <w:proofErr w:type="spellEnd"/>
      <w:r>
        <w:t>); ES (</w:t>
      </w:r>
      <w:proofErr w:type="spellStart"/>
      <w:r>
        <w:t>Eizi</w:t>
      </w:r>
      <w:proofErr w:type="spellEnd"/>
      <w:r>
        <w:t xml:space="preserve"> Suzuki); ESP (Eduardo da Silva </w:t>
      </w:r>
      <w:proofErr w:type="spellStart"/>
      <w:r>
        <w:t>Pinheiro</w:t>
      </w:r>
      <w:proofErr w:type="spellEnd"/>
      <w:r>
        <w:t>); ET (Edward Tanner); EW (Edward Webb); FB (</w:t>
      </w:r>
      <w:proofErr w:type="spellStart"/>
      <w:r>
        <w:t>Frans</w:t>
      </w:r>
      <w:proofErr w:type="spellEnd"/>
      <w:r>
        <w:t xml:space="preserve"> </w:t>
      </w:r>
      <w:proofErr w:type="spellStart"/>
      <w:r>
        <w:t>Bongers</w:t>
      </w:r>
      <w:proofErr w:type="spellEnd"/>
      <w:r>
        <w:t xml:space="preserve">); </w:t>
      </w:r>
      <w:proofErr w:type="spellStart"/>
      <w:r>
        <w:t>FBr</w:t>
      </w:r>
      <w:proofErr w:type="spellEnd"/>
      <w:r>
        <w:t xml:space="preserve"> (Francis </w:t>
      </w:r>
      <w:proofErr w:type="spellStart"/>
      <w:r>
        <w:t>Brearley</w:t>
      </w:r>
      <w:proofErr w:type="spellEnd"/>
      <w:r>
        <w:t xml:space="preserve">); </w:t>
      </w:r>
      <w:proofErr w:type="spellStart"/>
      <w:r>
        <w:t>FBra</w:t>
      </w:r>
      <w:proofErr w:type="spellEnd"/>
      <w:r>
        <w:t xml:space="preserve"> (Fabian </w:t>
      </w:r>
      <w:proofErr w:type="spellStart"/>
      <w:r>
        <w:t>Brambach</w:t>
      </w:r>
      <w:proofErr w:type="spellEnd"/>
      <w:r>
        <w:t xml:space="preserve">); FM (Felipe </w:t>
      </w:r>
      <w:proofErr w:type="spellStart"/>
      <w:r>
        <w:t>Melo</w:t>
      </w:r>
      <w:proofErr w:type="spellEnd"/>
      <w:r>
        <w:t xml:space="preserve">); </w:t>
      </w:r>
      <w:proofErr w:type="spellStart"/>
      <w:r>
        <w:t>FMe</w:t>
      </w:r>
      <w:proofErr w:type="spellEnd"/>
      <w:r>
        <w:t xml:space="preserve"> (</w:t>
      </w:r>
      <w:proofErr w:type="spellStart"/>
      <w:r>
        <w:t>Faizah</w:t>
      </w:r>
      <w:proofErr w:type="spellEnd"/>
      <w:r>
        <w:t xml:space="preserve"> </w:t>
      </w:r>
      <w:proofErr w:type="spellStart"/>
      <w:r>
        <w:t>Metalli</w:t>
      </w:r>
      <w:proofErr w:type="spellEnd"/>
      <w:r>
        <w:t xml:space="preserve">); FMA (Francisco Mora </w:t>
      </w:r>
      <w:proofErr w:type="spellStart"/>
      <w:r>
        <w:t>Ardila</w:t>
      </w:r>
      <w:proofErr w:type="spellEnd"/>
      <w:r>
        <w:t xml:space="preserve">); FS (Felipe </w:t>
      </w:r>
      <w:proofErr w:type="spellStart"/>
      <w:r>
        <w:t>Saiter</w:t>
      </w:r>
      <w:proofErr w:type="spellEnd"/>
      <w:r>
        <w:t xml:space="preserve">); </w:t>
      </w:r>
      <w:proofErr w:type="spellStart"/>
      <w:r>
        <w:t>FSl</w:t>
      </w:r>
      <w:proofErr w:type="spellEnd"/>
      <w:r>
        <w:t xml:space="preserve"> (Ferry </w:t>
      </w:r>
      <w:proofErr w:type="spellStart"/>
      <w:r>
        <w:t>Slik</w:t>
      </w:r>
      <w:proofErr w:type="spellEnd"/>
      <w:r>
        <w:t xml:space="preserve">); FW (Florian </w:t>
      </w:r>
      <w:proofErr w:type="spellStart"/>
      <w:r>
        <w:t>Wittmann</w:t>
      </w:r>
      <w:proofErr w:type="spellEnd"/>
      <w:r>
        <w:t>); G (</w:t>
      </w:r>
      <w:proofErr w:type="spellStart"/>
      <w:r>
        <w:t>Girirai</w:t>
      </w:r>
      <w:proofErr w:type="spellEnd"/>
      <w:r>
        <w:t xml:space="preserve">); GA (Gerardo </w:t>
      </w:r>
      <w:proofErr w:type="spellStart"/>
      <w:r>
        <w:t>Aymard</w:t>
      </w:r>
      <w:proofErr w:type="spellEnd"/>
      <w:r>
        <w:t>); GD (</w:t>
      </w:r>
      <w:proofErr w:type="spellStart"/>
      <w:r>
        <w:t>Giselda</w:t>
      </w:r>
      <w:proofErr w:type="spellEnd"/>
      <w:r>
        <w:t xml:space="preserve"> </w:t>
      </w:r>
      <w:proofErr w:type="spellStart"/>
      <w:r>
        <w:t>Durigan</w:t>
      </w:r>
      <w:proofErr w:type="spellEnd"/>
      <w:r>
        <w:t xml:space="preserve">); GD (Gilles Dauby); GF (Gabriella </w:t>
      </w:r>
      <w:proofErr w:type="spellStart"/>
      <w:r>
        <w:t>Fredriksson</w:t>
      </w:r>
      <w:proofErr w:type="spellEnd"/>
      <w:r>
        <w:t>); GIM (Guillermo Ibarra-</w:t>
      </w:r>
      <w:proofErr w:type="spellStart"/>
      <w:r>
        <w:t>Manriquez</w:t>
      </w:r>
      <w:proofErr w:type="spellEnd"/>
      <w:r>
        <w:t>); GR (Gemma Rutten); GW (</w:t>
      </w:r>
      <w:proofErr w:type="spellStart"/>
      <w:r>
        <w:t>Guadelupe</w:t>
      </w:r>
      <w:proofErr w:type="spellEnd"/>
      <w:r>
        <w:t xml:space="preserve"> Williams); H (</w:t>
      </w:r>
      <w:proofErr w:type="spellStart"/>
      <w:r>
        <w:t>Helmi</w:t>
      </w:r>
      <w:proofErr w:type="spellEnd"/>
      <w:r>
        <w:t xml:space="preserve"> et al. 2009); HA </w:t>
      </w:r>
      <w:r>
        <w:lastRenderedPageBreak/>
        <w:t xml:space="preserve">(Henry Arellano); HC (Heike </w:t>
      </w:r>
      <w:proofErr w:type="spellStart"/>
      <w:r>
        <w:t>Culmsee</w:t>
      </w:r>
      <w:proofErr w:type="spellEnd"/>
      <w:r>
        <w:t>); HD (</w:t>
      </w:r>
      <w:proofErr w:type="spellStart"/>
      <w:r>
        <w:t>Hazimah</w:t>
      </w:r>
      <w:proofErr w:type="spellEnd"/>
      <w:r>
        <w:t xml:space="preserve"> Din); HM (</w:t>
      </w:r>
      <w:proofErr w:type="spellStart"/>
      <w:r>
        <w:t>Heyda</w:t>
      </w:r>
      <w:proofErr w:type="spellEnd"/>
      <w:r>
        <w:t xml:space="preserve"> </w:t>
      </w:r>
      <w:proofErr w:type="spellStart"/>
      <w:r>
        <w:t>Mandoza</w:t>
      </w:r>
      <w:proofErr w:type="spellEnd"/>
      <w:r>
        <w:t xml:space="preserve">); </w:t>
      </w:r>
      <w:proofErr w:type="spellStart"/>
      <w:r>
        <w:t>HMu</w:t>
      </w:r>
      <w:proofErr w:type="spellEnd"/>
      <w:r>
        <w:t xml:space="preserve"> (Helen Murphy); HN (Hidetoshi </w:t>
      </w:r>
      <w:proofErr w:type="spellStart"/>
      <w:r>
        <w:t>Nagamasu</w:t>
      </w:r>
      <w:proofErr w:type="spellEnd"/>
      <w:r>
        <w:t>); HW (</w:t>
      </w:r>
      <w:proofErr w:type="spellStart"/>
      <w:r>
        <w:t>Hansjoerg</w:t>
      </w:r>
      <w:proofErr w:type="spellEnd"/>
      <w:r>
        <w:t xml:space="preserve"> </w:t>
      </w:r>
      <w:proofErr w:type="spellStart"/>
      <w:r>
        <w:t>Woll</w:t>
      </w:r>
      <w:proofErr w:type="spellEnd"/>
      <w:r>
        <w:t xml:space="preserve">); IGC (Inigo </w:t>
      </w:r>
      <w:proofErr w:type="spellStart"/>
      <w:r>
        <w:t>Granzo</w:t>
      </w:r>
      <w:proofErr w:type="spellEnd"/>
      <w:r>
        <w:t xml:space="preserve"> de la Cerda); IT (Ida </w:t>
      </w:r>
      <w:proofErr w:type="spellStart"/>
      <w:r>
        <w:t>Theilade</w:t>
      </w:r>
      <w:proofErr w:type="spellEnd"/>
      <w:r>
        <w:t xml:space="preserve">); JB (Julian </w:t>
      </w:r>
      <w:proofErr w:type="spellStart"/>
      <w:r>
        <w:t>Bayliss</w:t>
      </w:r>
      <w:proofErr w:type="spellEnd"/>
      <w:r>
        <w:t>); JC (Juan Garcia); JCA (</w:t>
      </w:r>
      <w:proofErr w:type="spellStart"/>
      <w:r>
        <w:t>Jurgi</w:t>
      </w:r>
      <w:proofErr w:type="spellEnd"/>
      <w:r>
        <w:t xml:space="preserve"> Cristobal-</w:t>
      </w:r>
      <w:proofErr w:type="spellStart"/>
      <w:r>
        <w:t>Azkarate</w:t>
      </w:r>
      <w:proofErr w:type="spellEnd"/>
      <w:r>
        <w:t xml:space="preserve">); JCM (Juan Carlos Montero); JF (Janet Franklin); JFB (Jean-Francois </w:t>
      </w:r>
      <w:proofErr w:type="spellStart"/>
      <w:r>
        <w:t>Bastin</w:t>
      </w:r>
      <w:proofErr w:type="spellEnd"/>
      <w:r>
        <w:t>); JFG (Jean-Francois Gillet); JG (James Grogan); JH (</w:t>
      </w:r>
      <w:proofErr w:type="spellStart"/>
      <w:r>
        <w:t>JorgenHomeier</w:t>
      </w:r>
      <w:proofErr w:type="spellEnd"/>
      <w:r>
        <w:t xml:space="preserve">); JL (Jeremy </w:t>
      </w:r>
      <w:proofErr w:type="spellStart"/>
      <w:r>
        <w:t>Lindsell</w:t>
      </w:r>
      <w:proofErr w:type="spellEnd"/>
      <w:r>
        <w:t xml:space="preserve">); JLD (Jean-Louis </w:t>
      </w:r>
      <w:proofErr w:type="spellStart"/>
      <w:r>
        <w:t>Doucet</w:t>
      </w:r>
      <w:proofErr w:type="spellEnd"/>
      <w:r>
        <w:t xml:space="preserve">); </w:t>
      </w:r>
      <w:proofErr w:type="spellStart"/>
      <w:r>
        <w:t>JLo</w:t>
      </w:r>
      <w:proofErr w:type="spellEnd"/>
      <w:r>
        <w:t xml:space="preserve"> (John Lovett); </w:t>
      </w:r>
      <w:proofErr w:type="spellStart"/>
      <w:r>
        <w:t>JLoz</w:t>
      </w:r>
      <w:proofErr w:type="spellEnd"/>
      <w:r>
        <w:t xml:space="preserve"> (Jose </w:t>
      </w:r>
      <w:proofErr w:type="spellStart"/>
      <w:r>
        <w:t>Lozada</w:t>
      </w:r>
      <w:proofErr w:type="spellEnd"/>
      <w:r>
        <w:t xml:space="preserve">); JM (Jorge </w:t>
      </w:r>
      <w:proofErr w:type="spellStart"/>
      <w:r>
        <w:t>Meave</w:t>
      </w:r>
      <w:proofErr w:type="spellEnd"/>
      <w:r>
        <w:t xml:space="preserve">); </w:t>
      </w:r>
      <w:proofErr w:type="spellStart"/>
      <w:r>
        <w:t>JMi</w:t>
      </w:r>
      <w:proofErr w:type="spellEnd"/>
      <w:r>
        <w:t xml:space="preserve"> (Jerome Millet); JP (Jennifer Powers); </w:t>
      </w:r>
      <w:proofErr w:type="spellStart"/>
      <w:r>
        <w:t>JPi</w:t>
      </w:r>
      <w:proofErr w:type="spellEnd"/>
      <w:r>
        <w:t xml:space="preserve"> (Jose Roberto Rodrigues Pinto); </w:t>
      </w:r>
      <w:proofErr w:type="spellStart"/>
      <w:r>
        <w:t>JPo</w:t>
      </w:r>
      <w:proofErr w:type="spellEnd"/>
      <w:r>
        <w:t xml:space="preserve"> (John </w:t>
      </w:r>
      <w:proofErr w:type="spellStart"/>
      <w:r>
        <w:t>Poulsen</w:t>
      </w:r>
      <w:proofErr w:type="spellEnd"/>
      <w:r>
        <w:t xml:space="preserve">); </w:t>
      </w:r>
      <w:proofErr w:type="spellStart"/>
      <w:r>
        <w:t>JPr</w:t>
      </w:r>
      <w:proofErr w:type="spellEnd"/>
      <w:r>
        <w:t xml:space="preserve"> (John Proctor); JR (Jan </w:t>
      </w:r>
      <w:proofErr w:type="spellStart"/>
      <w:r>
        <w:t>Reitsma</w:t>
      </w:r>
      <w:proofErr w:type="spellEnd"/>
      <w:r>
        <w:t>); JRS (Joao Roberto dos Santos); JS (</w:t>
      </w:r>
      <w:proofErr w:type="spellStart"/>
      <w:r>
        <w:t>Jochen</w:t>
      </w:r>
      <w:proofErr w:type="spellEnd"/>
      <w:r>
        <w:t xml:space="preserve"> </w:t>
      </w:r>
      <w:proofErr w:type="spellStart"/>
      <w:r>
        <w:t>Schoengart</w:t>
      </w:r>
      <w:proofErr w:type="spellEnd"/>
      <w:r>
        <w:t>); JT (</w:t>
      </w:r>
      <w:proofErr w:type="spellStart"/>
      <w:r>
        <w:t>Jiangwei</w:t>
      </w:r>
      <w:proofErr w:type="spellEnd"/>
      <w:r>
        <w:t xml:space="preserve"> Tang); </w:t>
      </w:r>
      <w:proofErr w:type="spellStart"/>
      <w:r>
        <w:t>JTi</w:t>
      </w:r>
      <w:proofErr w:type="spellEnd"/>
      <w:r>
        <w:t xml:space="preserve"> (Jonathan Timberlake); JVM (John </w:t>
      </w:r>
      <w:proofErr w:type="spellStart"/>
      <w:r>
        <w:t>VanderMeer</w:t>
      </w:r>
      <w:proofErr w:type="spellEnd"/>
      <w:r>
        <w:t xml:space="preserve">); JVV (Johan van </w:t>
      </w:r>
      <w:proofErr w:type="spellStart"/>
      <w:r>
        <w:t>Valkenburg</w:t>
      </w:r>
      <w:proofErr w:type="spellEnd"/>
      <w:r>
        <w:t>); JW (John Williams); KB (</w:t>
      </w:r>
      <w:proofErr w:type="spellStart"/>
      <w:r>
        <w:t>Katrin</w:t>
      </w:r>
      <w:proofErr w:type="spellEnd"/>
      <w:r>
        <w:t xml:space="preserve"> Boehning); KD (</w:t>
      </w:r>
      <w:proofErr w:type="spellStart"/>
      <w:r>
        <w:t>Kipiro</w:t>
      </w:r>
      <w:proofErr w:type="spellEnd"/>
      <w:r>
        <w:t xml:space="preserve"> </w:t>
      </w:r>
      <w:proofErr w:type="spellStart"/>
      <w:r>
        <w:t>Damas</w:t>
      </w:r>
      <w:proofErr w:type="spellEnd"/>
      <w:r>
        <w:t xml:space="preserve">); KE (Karl </w:t>
      </w:r>
      <w:proofErr w:type="spellStart"/>
      <w:r>
        <w:t>Eichhorn</w:t>
      </w:r>
      <w:proofErr w:type="spellEnd"/>
      <w:r>
        <w:t xml:space="preserve">); KF (Ken </w:t>
      </w:r>
      <w:proofErr w:type="spellStart"/>
      <w:r>
        <w:t>Feeley</w:t>
      </w:r>
      <w:proofErr w:type="spellEnd"/>
      <w:r>
        <w:t>); KK (</w:t>
      </w:r>
      <w:proofErr w:type="spellStart"/>
      <w:r>
        <w:t>Kuswata</w:t>
      </w:r>
      <w:proofErr w:type="spellEnd"/>
      <w:r>
        <w:t xml:space="preserve"> </w:t>
      </w:r>
      <w:proofErr w:type="spellStart"/>
      <w:r>
        <w:t>Kartawinata</w:t>
      </w:r>
      <w:proofErr w:type="spellEnd"/>
      <w:r>
        <w:t xml:space="preserve">); </w:t>
      </w:r>
      <w:proofErr w:type="spellStart"/>
      <w:r>
        <w:t>KKi</w:t>
      </w:r>
      <w:proofErr w:type="spellEnd"/>
      <w:r>
        <w:t xml:space="preserve"> (</w:t>
      </w:r>
      <w:proofErr w:type="spellStart"/>
      <w:r>
        <w:t>Kanehiro</w:t>
      </w:r>
      <w:proofErr w:type="spellEnd"/>
      <w:r>
        <w:t xml:space="preserve"> </w:t>
      </w:r>
      <w:proofErr w:type="spellStart"/>
      <w:r>
        <w:t>Kitayama</w:t>
      </w:r>
      <w:proofErr w:type="spellEnd"/>
      <w:r>
        <w:t>); KM (</w:t>
      </w:r>
      <w:proofErr w:type="spellStart"/>
      <w:r>
        <w:t>Khairil</w:t>
      </w:r>
      <w:proofErr w:type="spellEnd"/>
      <w:r>
        <w:t xml:space="preserve"> bin Mahmud); </w:t>
      </w:r>
      <w:proofErr w:type="spellStart"/>
      <w:r>
        <w:t>KMi</w:t>
      </w:r>
      <w:proofErr w:type="spellEnd"/>
      <w:r>
        <w:t xml:space="preserve"> (</w:t>
      </w:r>
      <w:proofErr w:type="spellStart"/>
      <w:r>
        <w:t>Kazuki</w:t>
      </w:r>
      <w:proofErr w:type="spellEnd"/>
      <w:r>
        <w:t xml:space="preserve"> Miyamoto); KN (K. </w:t>
      </w:r>
      <w:proofErr w:type="spellStart"/>
      <w:r>
        <w:t>Niiyama</w:t>
      </w:r>
      <w:proofErr w:type="spellEnd"/>
      <w:r>
        <w:t xml:space="preserve"> et al 2014); KR (</w:t>
      </w:r>
      <w:proofErr w:type="spellStart"/>
      <w:r>
        <w:t>Kalle</w:t>
      </w:r>
      <w:proofErr w:type="spellEnd"/>
      <w:r>
        <w:t xml:space="preserve"> </w:t>
      </w:r>
      <w:proofErr w:type="spellStart"/>
      <w:r>
        <w:t>Ruokolainen</w:t>
      </w:r>
      <w:proofErr w:type="spellEnd"/>
      <w:r>
        <w:t xml:space="preserve">); LA (Luciana Alves); LB (Luis </w:t>
      </w:r>
      <w:proofErr w:type="spellStart"/>
      <w:r>
        <w:t>Bernacci</w:t>
      </w:r>
      <w:proofErr w:type="spellEnd"/>
      <w:r>
        <w:t xml:space="preserve">); </w:t>
      </w:r>
      <w:proofErr w:type="spellStart"/>
      <w:r>
        <w:t>LBl</w:t>
      </w:r>
      <w:proofErr w:type="spellEnd"/>
      <w:r>
        <w:t xml:space="preserve"> (Lilian Blanc); LNS (Lila </w:t>
      </w:r>
      <w:proofErr w:type="spellStart"/>
      <w:r>
        <w:t>Nath</w:t>
      </w:r>
      <w:proofErr w:type="spellEnd"/>
      <w:r>
        <w:t xml:space="preserve"> Sharma); LP (</w:t>
      </w:r>
      <w:proofErr w:type="spellStart"/>
      <w:r>
        <w:t>Lourens</w:t>
      </w:r>
      <w:proofErr w:type="spellEnd"/>
      <w:r>
        <w:t xml:space="preserve"> </w:t>
      </w:r>
      <w:proofErr w:type="spellStart"/>
      <w:r>
        <w:t>Poorter</w:t>
      </w:r>
      <w:proofErr w:type="spellEnd"/>
      <w:r>
        <w:t xml:space="preserve">); M (Martin, 1977); MB (Meredith Bastian); </w:t>
      </w:r>
      <w:proofErr w:type="spellStart"/>
      <w:r>
        <w:t>MBr</w:t>
      </w:r>
      <w:proofErr w:type="spellEnd"/>
      <w:r>
        <w:t xml:space="preserve"> (Matt Bradford); MC (Miguel Castillo); MF (Markus Fischer); MK (Michael Kessler); </w:t>
      </w:r>
      <w:proofErr w:type="spellStart"/>
      <w:r>
        <w:t>MKo</w:t>
      </w:r>
      <w:proofErr w:type="spellEnd"/>
      <w:r>
        <w:t xml:space="preserve"> (M </w:t>
      </w:r>
      <w:proofErr w:type="spellStart"/>
      <w:r>
        <w:t>Kohira</w:t>
      </w:r>
      <w:proofErr w:type="spellEnd"/>
      <w:r>
        <w:t xml:space="preserve"> et al. 2001); ML (Michael Lawes); MLB (Mary Lee </w:t>
      </w:r>
      <w:proofErr w:type="spellStart"/>
      <w:r>
        <w:t>Berdugo</w:t>
      </w:r>
      <w:proofErr w:type="spellEnd"/>
      <w:r>
        <w:t xml:space="preserve">); MMR (Miguel Martinez-Ramos); </w:t>
      </w:r>
      <w:proofErr w:type="spellStart"/>
      <w:r>
        <w:t>MMRo</w:t>
      </w:r>
      <w:proofErr w:type="spellEnd"/>
      <w:r>
        <w:t xml:space="preserve"> (Miguel </w:t>
      </w:r>
      <w:proofErr w:type="spellStart"/>
      <w:r>
        <w:t>Munguia</w:t>
      </w:r>
      <w:proofErr w:type="spellEnd"/>
      <w:r>
        <w:t>-Rosas); MNMS (</w:t>
      </w:r>
      <w:proofErr w:type="spellStart"/>
      <w:r>
        <w:t>Mohd</w:t>
      </w:r>
      <w:proofErr w:type="spellEnd"/>
      <w:r>
        <w:t xml:space="preserve">. </w:t>
      </w:r>
      <w:proofErr w:type="spellStart"/>
      <w:proofErr w:type="gramStart"/>
      <w:r>
        <w:t>Nizam</w:t>
      </w:r>
      <w:proofErr w:type="spellEnd"/>
      <w:r>
        <w:t xml:space="preserve"> </w:t>
      </w:r>
      <w:proofErr w:type="spellStart"/>
      <w:r>
        <w:t>Mohd</w:t>
      </w:r>
      <w:proofErr w:type="spellEnd"/>
      <w:r>
        <w:t>.</w:t>
      </w:r>
      <w:proofErr w:type="gramEnd"/>
      <w:r>
        <w:t xml:space="preserve"> Said); MO (Mohandas); MP (Maria </w:t>
      </w:r>
      <w:proofErr w:type="spellStart"/>
      <w:r>
        <w:t>Piedade</w:t>
      </w:r>
      <w:proofErr w:type="spellEnd"/>
      <w:r>
        <w:t xml:space="preserve">); MPa (Marc </w:t>
      </w:r>
      <w:proofErr w:type="spellStart"/>
      <w:r>
        <w:t>Parren</w:t>
      </w:r>
      <w:proofErr w:type="spellEnd"/>
      <w:r>
        <w:t xml:space="preserve">); MS (Mark Schulze); </w:t>
      </w:r>
      <w:proofErr w:type="spellStart"/>
      <w:r>
        <w:t>MSa</w:t>
      </w:r>
      <w:proofErr w:type="spellEnd"/>
      <w:r>
        <w:t xml:space="preserve"> (</w:t>
      </w:r>
      <w:proofErr w:type="spellStart"/>
      <w:r w:rsidRPr="00EC0B9C">
        <w:t>Manichanh</w:t>
      </w:r>
      <w:proofErr w:type="spellEnd"/>
      <w:r w:rsidRPr="00EC0B9C">
        <w:t xml:space="preserve"> </w:t>
      </w:r>
      <w:proofErr w:type="spellStart"/>
      <w:r w:rsidRPr="00EC0B9C">
        <w:t>Satdichanh</w:t>
      </w:r>
      <w:proofErr w:type="spellEnd"/>
      <w:r>
        <w:t>);</w:t>
      </w:r>
      <w:r w:rsidRPr="00EC0B9C">
        <w:t xml:space="preserve"> </w:t>
      </w:r>
      <w:r>
        <w:t>MSH (</w:t>
      </w:r>
      <w:proofErr w:type="spellStart"/>
      <w:r>
        <w:t>Mohd</w:t>
      </w:r>
      <w:proofErr w:type="spellEnd"/>
      <w:r>
        <w:t>. Shah Hussain); MSS (</w:t>
      </w:r>
      <w:proofErr w:type="spellStart"/>
      <w:r>
        <w:t>Marcio</w:t>
      </w:r>
      <w:proofErr w:type="spellEnd"/>
      <w:r>
        <w:t xml:space="preserve"> Seiji </w:t>
      </w:r>
      <w:proofErr w:type="spellStart"/>
      <w:r>
        <w:t>Suganuma</w:t>
      </w:r>
      <w:proofErr w:type="spellEnd"/>
      <w:r>
        <w:t xml:space="preserve">); MT (Marcello </w:t>
      </w:r>
      <w:proofErr w:type="spellStart"/>
      <w:r>
        <w:t>Tabarelli</w:t>
      </w:r>
      <w:proofErr w:type="spellEnd"/>
      <w:r>
        <w:t xml:space="preserve">); MVH (Miriam van Heist); MVN (Mark van </w:t>
      </w:r>
      <w:proofErr w:type="spellStart"/>
      <w:r>
        <w:t>Nieuwstadt</w:t>
      </w:r>
      <w:proofErr w:type="spellEnd"/>
      <w:r>
        <w:t xml:space="preserve">); N (Nusbaumer, 2003); NA (Nikolay Aguirre); NF (Nina </w:t>
      </w:r>
      <w:proofErr w:type="spellStart"/>
      <w:r>
        <w:t>Farwig</w:t>
      </w:r>
      <w:proofErr w:type="spellEnd"/>
      <w:r>
        <w:t>); NI (Nobuo Imai); NP (</w:t>
      </w:r>
      <w:proofErr w:type="spellStart"/>
      <w:r>
        <w:t>Navendu</w:t>
      </w:r>
      <w:proofErr w:type="spellEnd"/>
      <w:r>
        <w:t xml:space="preserve"> Page); NT (Natalia </w:t>
      </w:r>
      <w:proofErr w:type="spellStart"/>
      <w:r>
        <w:t>Targheta</w:t>
      </w:r>
      <w:proofErr w:type="spellEnd"/>
      <w:r>
        <w:t xml:space="preserve">); NP (Nigel Pitman); NZ (Nicole </w:t>
      </w:r>
      <w:proofErr w:type="spellStart"/>
      <w:r>
        <w:t>Zweifel</w:t>
      </w:r>
      <w:proofErr w:type="spellEnd"/>
      <w:r>
        <w:t>); O (</w:t>
      </w:r>
      <w:proofErr w:type="spellStart"/>
      <w:r>
        <w:t>Onrizal</w:t>
      </w:r>
      <w:proofErr w:type="spellEnd"/>
      <w:r>
        <w:t>); OF (</w:t>
      </w:r>
      <w:proofErr w:type="spellStart"/>
      <w:r>
        <w:t>Olle</w:t>
      </w:r>
      <w:proofErr w:type="spellEnd"/>
      <w:r>
        <w:t xml:space="preserve"> </w:t>
      </w:r>
      <w:proofErr w:type="spellStart"/>
      <w:r>
        <w:t>Forshed</w:t>
      </w:r>
      <w:proofErr w:type="spellEnd"/>
      <w:r>
        <w:t xml:space="preserve">); OR (Orlando </w:t>
      </w:r>
      <w:proofErr w:type="spellStart"/>
      <w:r>
        <w:t>Rango</w:t>
      </w:r>
      <w:proofErr w:type="spellEnd"/>
      <w:r>
        <w:t xml:space="preserve">); ORV (Ole </w:t>
      </w:r>
      <w:proofErr w:type="spellStart"/>
      <w:r>
        <w:t>Reidar</w:t>
      </w:r>
      <w:proofErr w:type="spellEnd"/>
      <w:r>
        <w:t xml:space="preserve"> </w:t>
      </w:r>
      <w:proofErr w:type="spellStart"/>
      <w:r>
        <w:t>Vetaas</w:t>
      </w:r>
      <w:proofErr w:type="spellEnd"/>
      <w:r>
        <w:t>); P (</w:t>
      </w:r>
      <w:proofErr w:type="spellStart"/>
      <w:r>
        <w:t>Parthasarathy</w:t>
      </w:r>
      <w:proofErr w:type="spellEnd"/>
      <w:r>
        <w:t xml:space="preserve">); Pa (Pascal &amp; </w:t>
      </w:r>
      <w:proofErr w:type="spellStart"/>
      <w:r>
        <w:t>Pelissier</w:t>
      </w:r>
      <w:proofErr w:type="spellEnd"/>
      <w:r>
        <w:t xml:space="preserve">, 1996); PA (Peter Ashton); PB (Patricia </w:t>
      </w:r>
      <w:proofErr w:type="spellStart"/>
      <w:r>
        <w:t>Balvanera</w:t>
      </w:r>
      <w:proofErr w:type="spellEnd"/>
      <w:r>
        <w:t xml:space="preserve">); </w:t>
      </w:r>
      <w:proofErr w:type="spellStart"/>
      <w:r>
        <w:t>PBe</w:t>
      </w:r>
      <w:proofErr w:type="spellEnd"/>
      <w:r>
        <w:t xml:space="preserve"> (Peter Bellingham); </w:t>
      </w:r>
      <w:proofErr w:type="spellStart"/>
      <w:r>
        <w:t>PBi</w:t>
      </w:r>
      <w:proofErr w:type="spellEnd"/>
      <w:r>
        <w:t xml:space="preserve"> (</w:t>
      </w:r>
      <w:proofErr w:type="spellStart"/>
      <w:r>
        <w:t>Polyana</w:t>
      </w:r>
      <w:proofErr w:type="spellEnd"/>
      <w:r>
        <w:t xml:space="preserve"> </w:t>
      </w:r>
      <w:proofErr w:type="spellStart"/>
      <w:r>
        <w:t>Bispo</w:t>
      </w:r>
      <w:proofErr w:type="spellEnd"/>
      <w:r>
        <w:t>); PD (</w:t>
      </w:r>
      <w:proofErr w:type="spellStart"/>
      <w:r>
        <w:t>Priya</w:t>
      </w:r>
      <w:proofErr w:type="spellEnd"/>
      <w:r>
        <w:t xml:space="preserve"> </w:t>
      </w:r>
      <w:proofErr w:type="spellStart"/>
      <w:r>
        <w:t>Davidar</w:t>
      </w:r>
      <w:proofErr w:type="spellEnd"/>
      <w:r>
        <w:t xml:space="preserve">); PM (Pantaleo </w:t>
      </w:r>
      <w:proofErr w:type="spellStart"/>
      <w:r>
        <w:t>Munishi</w:t>
      </w:r>
      <w:proofErr w:type="spellEnd"/>
      <w:r>
        <w:t>); PP (Pia Parolin); PS (</w:t>
      </w:r>
      <w:proofErr w:type="spellStart"/>
      <w:r>
        <w:t>Plinio</w:t>
      </w:r>
      <w:proofErr w:type="spellEnd"/>
      <w:r>
        <w:t xml:space="preserve"> </w:t>
      </w:r>
      <w:proofErr w:type="spellStart"/>
      <w:r>
        <w:t>Sist</w:t>
      </w:r>
      <w:proofErr w:type="spellEnd"/>
      <w:r>
        <w:t xml:space="preserve">); </w:t>
      </w:r>
      <w:proofErr w:type="spellStart"/>
      <w:r>
        <w:t>PSa</w:t>
      </w:r>
      <w:proofErr w:type="spellEnd"/>
      <w:r>
        <w:t xml:space="preserve"> (Phillipe Saner); PT (</w:t>
      </w:r>
      <w:proofErr w:type="spellStart"/>
      <w:r>
        <w:t>Peguy</w:t>
      </w:r>
      <w:proofErr w:type="spellEnd"/>
      <w:r>
        <w:t xml:space="preserve"> </w:t>
      </w:r>
      <w:proofErr w:type="spellStart"/>
      <w:r>
        <w:t>Tchouto</w:t>
      </w:r>
      <w:proofErr w:type="spellEnd"/>
      <w:r>
        <w:t xml:space="preserve">); PW (Peter </w:t>
      </w:r>
      <w:proofErr w:type="spellStart"/>
      <w:r>
        <w:t>Wilkie</w:t>
      </w:r>
      <w:proofErr w:type="spellEnd"/>
      <w:r>
        <w:t xml:space="preserve">); R (Ramesh et al. 2010); RC (Robin Chazdon); </w:t>
      </w:r>
      <w:proofErr w:type="spellStart"/>
      <w:r>
        <w:t>RCo</w:t>
      </w:r>
      <w:proofErr w:type="spellEnd"/>
      <w:r>
        <w:t xml:space="preserve"> </w:t>
      </w:r>
      <w:r>
        <w:lastRenderedPageBreak/>
        <w:t xml:space="preserve">(Richard </w:t>
      </w:r>
      <w:proofErr w:type="spellStart"/>
      <w:r>
        <w:t>Conditt</w:t>
      </w:r>
      <w:proofErr w:type="spellEnd"/>
      <w:r>
        <w:t xml:space="preserve">); RH (Rhett Harrison); RK (Robert </w:t>
      </w:r>
      <w:proofErr w:type="spellStart"/>
      <w:r>
        <w:t>Kooyman</w:t>
      </w:r>
      <w:proofErr w:type="spellEnd"/>
      <w:r>
        <w:t xml:space="preserve">); RN (Rueben </w:t>
      </w:r>
      <w:proofErr w:type="spellStart"/>
      <w:r>
        <w:t>Nilus</w:t>
      </w:r>
      <w:proofErr w:type="spellEnd"/>
      <w:r>
        <w:t xml:space="preserve">); RP (Rama Prasad); RS (Raman </w:t>
      </w:r>
      <w:proofErr w:type="spellStart"/>
      <w:r>
        <w:t>Sukumar</w:t>
      </w:r>
      <w:proofErr w:type="spellEnd"/>
      <w:r>
        <w:t xml:space="preserve">); </w:t>
      </w:r>
      <w:proofErr w:type="spellStart"/>
      <w:r>
        <w:t>RSt</w:t>
      </w:r>
      <w:proofErr w:type="spellEnd"/>
      <w:r>
        <w:t xml:space="preserve"> (Robert Steinmetz); </w:t>
      </w:r>
      <w:proofErr w:type="spellStart"/>
      <w:r>
        <w:t>RSu</w:t>
      </w:r>
      <w:proofErr w:type="spellEnd"/>
      <w:r>
        <w:t xml:space="preserve"> (</w:t>
      </w:r>
      <w:proofErr w:type="spellStart"/>
      <w:r>
        <w:t>Rahayu</w:t>
      </w:r>
      <w:proofErr w:type="spellEnd"/>
      <w:r>
        <w:t xml:space="preserve"> </w:t>
      </w:r>
      <w:proofErr w:type="spellStart"/>
      <w:r>
        <w:t>Sukri</w:t>
      </w:r>
      <w:proofErr w:type="spellEnd"/>
      <w:r>
        <w:t>); RZ (</w:t>
      </w:r>
      <w:proofErr w:type="spellStart"/>
      <w:r>
        <w:t>Rahmad</w:t>
      </w:r>
      <w:proofErr w:type="spellEnd"/>
      <w:r>
        <w:t xml:space="preserve"> </w:t>
      </w:r>
      <w:proofErr w:type="spellStart"/>
      <w:r>
        <w:t>Zakaria</w:t>
      </w:r>
      <w:proofErr w:type="spellEnd"/>
      <w:r>
        <w:t xml:space="preserve">); SB (Selene Baez); </w:t>
      </w:r>
      <w:proofErr w:type="spellStart"/>
      <w:r>
        <w:t>SBr</w:t>
      </w:r>
      <w:proofErr w:type="spellEnd"/>
      <w:r>
        <w:t xml:space="preserve"> (Sandra Brown); SBC (</w:t>
      </w:r>
      <w:proofErr w:type="spellStart"/>
      <w:r>
        <w:t>Shengbin</w:t>
      </w:r>
      <w:proofErr w:type="spellEnd"/>
      <w:r>
        <w:t xml:space="preserve"> Chen); SC (Shauna Chai); SCG (Satish Chandra </w:t>
      </w:r>
      <w:proofErr w:type="spellStart"/>
      <w:r>
        <w:t>Garkoti</w:t>
      </w:r>
      <w:proofErr w:type="spellEnd"/>
      <w:r>
        <w:t>); SDW (</w:t>
      </w:r>
      <w:proofErr w:type="spellStart"/>
      <w:r>
        <w:t>Saara</w:t>
      </w:r>
      <w:proofErr w:type="spellEnd"/>
      <w:r>
        <w:t xml:space="preserve"> </w:t>
      </w:r>
      <w:proofErr w:type="spellStart"/>
      <w:r>
        <w:t>DeWalt</w:t>
      </w:r>
      <w:proofErr w:type="spellEnd"/>
      <w:r>
        <w:t xml:space="preserve">); SIA (Shin-Ichiro </w:t>
      </w:r>
      <w:proofErr w:type="spellStart"/>
      <w:r>
        <w:t>Aiba</w:t>
      </w:r>
      <w:proofErr w:type="spellEnd"/>
      <w:r>
        <w:t>); SJ (</w:t>
      </w:r>
      <w:proofErr w:type="spellStart"/>
      <w:r>
        <w:t>Shijo</w:t>
      </w:r>
      <w:proofErr w:type="spellEnd"/>
      <w:r>
        <w:t xml:space="preserve"> Joseph); SKS (</w:t>
      </w:r>
      <w:proofErr w:type="spellStart"/>
      <w:r>
        <w:t>Swapan</w:t>
      </w:r>
      <w:proofErr w:type="spellEnd"/>
      <w:r>
        <w:t xml:space="preserve"> Kumar </w:t>
      </w:r>
      <w:proofErr w:type="spellStart"/>
      <w:r>
        <w:t>Sarker</w:t>
      </w:r>
      <w:proofErr w:type="spellEnd"/>
      <w:r>
        <w:t xml:space="preserve">); SL (Susan Letcher); Sla (Susan </w:t>
      </w:r>
      <w:proofErr w:type="spellStart"/>
      <w:r>
        <w:t>Laurance</w:t>
      </w:r>
      <w:proofErr w:type="spellEnd"/>
      <w:r>
        <w:t>); SOG (Susana Ochoa-</w:t>
      </w:r>
      <w:proofErr w:type="spellStart"/>
      <w:r>
        <w:t>Gaona</w:t>
      </w:r>
      <w:proofErr w:type="spellEnd"/>
      <w:r>
        <w:t xml:space="preserve">); SR (Samir </w:t>
      </w:r>
      <w:proofErr w:type="spellStart"/>
      <w:r>
        <w:t>Rolim</w:t>
      </w:r>
      <w:proofErr w:type="spellEnd"/>
      <w:r>
        <w:t xml:space="preserve">); </w:t>
      </w:r>
      <w:proofErr w:type="spellStart"/>
      <w:r>
        <w:t>SRi</w:t>
      </w:r>
      <w:proofErr w:type="spellEnd"/>
      <w:r>
        <w:t xml:space="preserve"> (</w:t>
      </w:r>
      <w:proofErr w:type="spellStart"/>
      <w:r>
        <w:t>Soedarsono</w:t>
      </w:r>
      <w:proofErr w:type="spellEnd"/>
      <w:r>
        <w:t xml:space="preserve"> </w:t>
      </w:r>
      <w:proofErr w:type="spellStart"/>
      <w:r>
        <w:t>Riswan</w:t>
      </w:r>
      <w:proofErr w:type="spellEnd"/>
      <w:r>
        <w:t xml:space="preserve">); SVH (Sam Van Hoang); SW (Serge </w:t>
      </w:r>
      <w:proofErr w:type="spellStart"/>
      <w:r>
        <w:t>Wich</w:t>
      </w:r>
      <w:proofErr w:type="spellEnd"/>
      <w:r>
        <w:t xml:space="preserve">); </w:t>
      </w:r>
      <w:proofErr w:type="spellStart"/>
      <w:r>
        <w:t>SWi</w:t>
      </w:r>
      <w:proofErr w:type="spellEnd"/>
      <w:r>
        <w:t xml:space="preserve"> (Susan Wiser); </w:t>
      </w:r>
      <w:proofErr w:type="spellStart"/>
      <w:r>
        <w:t>SWu</w:t>
      </w:r>
      <w:proofErr w:type="spellEnd"/>
      <w:r>
        <w:t xml:space="preserve"> (Stefan </w:t>
      </w:r>
      <w:proofErr w:type="spellStart"/>
      <w:r>
        <w:t>Wulffraat</w:t>
      </w:r>
      <w:proofErr w:type="spellEnd"/>
      <w:r>
        <w:t>); T (</w:t>
      </w:r>
      <w:proofErr w:type="spellStart"/>
      <w:r>
        <w:t>Tabuchi</w:t>
      </w:r>
      <w:proofErr w:type="spellEnd"/>
      <w:r>
        <w:t xml:space="preserve"> et al. 2014); TCB (</w:t>
      </w:r>
      <w:proofErr w:type="spellStart"/>
      <w:r>
        <w:t>Truebridge</w:t>
      </w:r>
      <w:proofErr w:type="spellEnd"/>
      <w:r>
        <w:t xml:space="preserve"> </w:t>
      </w:r>
      <w:proofErr w:type="spellStart"/>
      <w:r>
        <w:t>Callender</w:t>
      </w:r>
      <w:proofErr w:type="spellEnd"/>
      <w:r>
        <w:t xml:space="preserve"> Beach, 1992); TE (Tsutomu </w:t>
      </w:r>
      <w:proofErr w:type="spellStart"/>
      <w:r>
        <w:t>Enoki</w:t>
      </w:r>
      <w:proofErr w:type="spellEnd"/>
      <w:r>
        <w:t xml:space="preserve">); TEAM (Tropical Ecology Assessment and Monitoring); TG (Thomas Gillespie); TK (Tim Killeen); TM (Thiago </w:t>
      </w:r>
      <w:proofErr w:type="spellStart"/>
      <w:r>
        <w:t>Metzker</w:t>
      </w:r>
      <w:proofErr w:type="spellEnd"/>
      <w:r>
        <w:t xml:space="preserve">); TS (Terry Sunderland); </w:t>
      </w:r>
      <w:proofErr w:type="spellStart"/>
      <w:r>
        <w:t>TSt</w:t>
      </w:r>
      <w:proofErr w:type="spellEnd"/>
      <w:r>
        <w:t xml:space="preserve"> (Tariq Stevart); TVD (Tran Van Do); TW (Tim </w:t>
      </w:r>
      <w:proofErr w:type="spellStart"/>
      <w:r>
        <w:t>Whitfeld</w:t>
      </w:r>
      <w:proofErr w:type="spellEnd"/>
      <w:r>
        <w:t xml:space="preserve">); TY (Tsuyoshi </w:t>
      </w:r>
      <w:proofErr w:type="spellStart"/>
      <w:r>
        <w:t>Yoneda</w:t>
      </w:r>
      <w:proofErr w:type="spellEnd"/>
      <w:r>
        <w:t xml:space="preserve">);VAR (Victor Arroyo-Rodrigues); VM (Vincent </w:t>
      </w:r>
      <w:proofErr w:type="spellStart"/>
      <w:r>
        <w:t>Metjibe</w:t>
      </w:r>
      <w:proofErr w:type="spellEnd"/>
      <w:r>
        <w:t>); VSR (</w:t>
      </w:r>
      <w:proofErr w:type="spellStart"/>
      <w:r>
        <w:t>V.S.Ramachandran</w:t>
      </w:r>
      <w:proofErr w:type="spellEnd"/>
      <w:r>
        <w:t xml:space="preserve">); WL (William </w:t>
      </w:r>
      <w:proofErr w:type="spellStart"/>
      <w:r>
        <w:t>Laurance</w:t>
      </w:r>
      <w:proofErr w:type="spellEnd"/>
      <w:r>
        <w:t>); XM (</w:t>
      </w:r>
      <w:proofErr w:type="spellStart"/>
      <w:r>
        <w:t>Xiaoxue</w:t>
      </w:r>
      <w:proofErr w:type="spellEnd"/>
      <w:r>
        <w:t xml:space="preserve"> Mo); XL (</w:t>
      </w:r>
      <w:proofErr w:type="spellStart"/>
      <w:r>
        <w:t>Xinghui</w:t>
      </w:r>
      <w:proofErr w:type="spellEnd"/>
      <w:r>
        <w:t xml:space="preserve"> Lu); XY (</w:t>
      </w:r>
      <w:proofErr w:type="spellStart"/>
      <w:r>
        <w:t>XiaoboYang</w:t>
      </w:r>
      <w:proofErr w:type="spellEnd"/>
      <w:r>
        <w:t xml:space="preserve">); Y (Yamada, 1977 &amp; 1986); YL (Yves </w:t>
      </w:r>
      <w:proofErr w:type="spellStart"/>
      <w:r>
        <w:t>Laumonier</w:t>
      </w:r>
      <w:proofErr w:type="spellEnd"/>
      <w:r>
        <w:t>); ZA (</w:t>
      </w:r>
      <w:proofErr w:type="spellStart"/>
      <w:r>
        <w:t>Zhofre</w:t>
      </w:r>
      <w:proofErr w:type="spellEnd"/>
      <w:r>
        <w:t xml:space="preserve"> Aguirre); ZZ (Zak </w:t>
      </w:r>
      <w:proofErr w:type="spellStart"/>
      <w:r>
        <w:t>Zahawi</w:t>
      </w:r>
      <w:proofErr w:type="spellEnd"/>
      <w:r>
        <w:t>).</w:t>
      </w:r>
    </w:p>
    <w:p w:rsidR="00A556B3" w:rsidRDefault="00A556B3" w:rsidP="00A556B3">
      <w:pPr>
        <w:spacing w:line="480" w:lineRule="auto"/>
      </w:pPr>
      <w:r w:rsidRPr="00D92EE9">
        <w:rPr>
          <w:lang w:val="es-CR"/>
        </w:rPr>
        <w:t xml:space="preserve">Helmi, N., K. Kartawinata, et al. </w:t>
      </w:r>
      <w:r w:rsidRPr="00010068">
        <w:t xml:space="preserve">(2009). "An undescribed lowland natural forest at </w:t>
      </w:r>
      <w:proofErr w:type="spellStart"/>
      <w:r w:rsidRPr="00010068">
        <w:t>Bodogol</w:t>
      </w:r>
      <w:proofErr w:type="spellEnd"/>
      <w:r w:rsidRPr="00010068">
        <w:t xml:space="preserve">, the </w:t>
      </w:r>
      <w:proofErr w:type="spellStart"/>
      <w:r w:rsidRPr="00010068">
        <w:t>Gunung</w:t>
      </w:r>
      <w:proofErr w:type="spellEnd"/>
      <w:r w:rsidRPr="00010068">
        <w:t xml:space="preserve"> </w:t>
      </w:r>
      <w:proofErr w:type="spellStart"/>
      <w:r w:rsidRPr="00010068">
        <w:t>Gedeh</w:t>
      </w:r>
      <w:proofErr w:type="spellEnd"/>
      <w:r w:rsidRPr="00010068">
        <w:t xml:space="preserve"> </w:t>
      </w:r>
      <w:proofErr w:type="spellStart"/>
      <w:r w:rsidRPr="00010068">
        <w:t>Pangrango</w:t>
      </w:r>
      <w:proofErr w:type="spellEnd"/>
      <w:r w:rsidRPr="00010068">
        <w:t xml:space="preserve"> National Park, </w:t>
      </w:r>
      <w:proofErr w:type="spellStart"/>
      <w:r w:rsidRPr="00010068">
        <w:t>Cibodas</w:t>
      </w:r>
      <w:proofErr w:type="spellEnd"/>
      <w:r w:rsidRPr="00010068">
        <w:t xml:space="preserve"> Biosphere Reserve, West Java, Indonesia." </w:t>
      </w:r>
      <w:proofErr w:type="spellStart"/>
      <w:r w:rsidRPr="00010068">
        <w:t>Reinwardtia</w:t>
      </w:r>
      <w:proofErr w:type="spellEnd"/>
      <w:r w:rsidRPr="00010068">
        <w:t xml:space="preserve"> 13(1): 33-44.</w:t>
      </w:r>
    </w:p>
    <w:p w:rsidR="00A556B3" w:rsidRDefault="00A556B3" w:rsidP="00A556B3">
      <w:pPr>
        <w:spacing w:line="480" w:lineRule="auto"/>
      </w:pPr>
      <w:proofErr w:type="spellStart"/>
      <w:proofErr w:type="gramStart"/>
      <w:r w:rsidRPr="00F73B50">
        <w:t>Kohira</w:t>
      </w:r>
      <w:proofErr w:type="spellEnd"/>
      <w:r w:rsidRPr="00F73B50">
        <w:t xml:space="preserve"> M, </w:t>
      </w:r>
      <w:proofErr w:type="spellStart"/>
      <w:r w:rsidRPr="00F73B50">
        <w:t>Ninomiya</w:t>
      </w:r>
      <w:proofErr w:type="spellEnd"/>
      <w:r w:rsidRPr="00F73B50">
        <w:t xml:space="preserve"> I, Ibrahim AZ &amp; </w:t>
      </w:r>
      <w:proofErr w:type="spellStart"/>
      <w:r w:rsidRPr="00F73B50">
        <w:t>Latiff</w:t>
      </w:r>
      <w:proofErr w:type="spellEnd"/>
      <w:r w:rsidRPr="00F73B50">
        <w:t xml:space="preserve"> A (2001) Diversity, diameter structure and spatial pattern of trees in a semi-evergreen rain forest on Langkawi Island, Malaysia.</w:t>
      </w:r>
      <w:proofErr w:type="gramEnd"/>
      <w:r w:rsidRPr="00F73B50">
        <w:t xml:space="preserve"> Journal of Tropical Forest Science 13(3): 460-476.</w:t>
      </w:r>
    </w:p>
    <w:p w:rsidR="00A556B3" w:rsidRDefault="00A556B3" w:rsidP="00A556B3">
      <w:pPr>
        <w:spacing w:line="480" w:lineRule="auto"/>
      </w:pPr>
      <w:r w:rsidRPr="00317D90">
        <w:t xml:space="preserve">Martin, P.J., 1977. </w:t>
      </w:r>
      <w:proofErr w:type="gramStart"/>
      <w:r w:rsidRPr="00317D90">
        <w:t xml:space="preserve">The altitudinal zonation of forests along the west ridge of </w:t>
      </w:r>
      <w:proofErr w:type="spellStart"/>
      <w:r w:rsidRPr="00317D90">
        <w:t>Gunung</w:t>
      </w:r>
      <w:proofErr w:type="spellEnd"/>
      <w:r w:rsidRPr="00317D90">
        <w:t xml:space="preserve"> </w:t>
      </w:r>
      <w:proofErr w:type="spellStart"/>
      <w:r w:rsidRPr="00317D90">
        <w:t>Mulu</w:t>
      </w:r>
      <w:proofErr w:type="spellEnd"/>
      <w:r w:rsidRPr="00317D90">
        <w:t>.</w:t>
      </w:r>
      <w:proofErr w:type="gramEnd"/>
      <w:r w:rsidRPr="00317D90">
        <w:t xml:space="preserve"> </w:t>
      </w:r>
      <w:proofErr w:type="gramStart"/>
      <w:r w:rsidRPr="00317D90">
        <w:t>Report Forestry Department Sarawak, Kuching, Malaysia.</w:t>
      </w:r>
      <w:proofErr w:type="gramEnd"/>
    </w:p>
    <w:p w:rsidR="00A556B3" w:rsidRDefault="00A556B3" w:rsidP="00A556B3">
      <w:pPr>
        <w:spacing w:line="480" w:lineRule="auto"/>
      </w:pPr>
      <w:proofErr w:type="spellStart"/>
      <w:r w:rsidRPr="00EC0B9C">
        <w:lastRenderedPageBreak/>
        <w:t>Niiyama</w:t>
      </w:r>
      <w:proofErr w:type="spellEnd"/>
      <w:r w:rsidRPr="00EC0B9C">
        <w:t xml:space="preserve">, K. and </w:t>
      </w:r>
      <w:proofErr w:type="spellStart"/>
      <w:r w:rsidRPr="00EC0B9C">
        <w:t>Abd</w:t>
      </w:r>
      <w:proofErr w:type="spellEnd"/>
      <w:r w:rsidRPr="00EC0B9C">
        <w:t xml:space="preserve"> </w:t>
      </w:r>
      <w:proofErr w:type="spellStart"/>
      <w:r w:rsidRPr="00EC0B9C">
        <w:t>Rhaman</w:t>
      </w:r>
      <w:proofErr w:type="spellEnd"/>
      <w:r w:rsidRPr="00EC0B9C">
        <w:t xml:space="preserve">, K. (2014) Tree Census Data 1993: </w:t>
      </w:r>
      <w:proofErr w:type="spellStart"/>
      <w:r w:rsidRPr="00EC0B9C">
        <w:t>Pasoh</w:t>
      </w:r>
      <w:proofErr w:type="spellEnd"/>
      <w:r w:rsidRPr="00EC0B9C">
        <w:t xml:space="preserve">. </w:t>
      </w:r>
      <w:proofErr w:type="gramStart"/>
      <w:r w:rsidRPr="00EC0B9C">
        <w:t>Datasets.</w:t>
      </w:r>
      <w:proofErr w:type="gramEnd"/>
      <w:r w:rsidRPr="00EC0B9C">
        <w:t xml:space="preserve"> </w:t>
      </w:r>
      <w:proofErr w:type="gramStart"/>
      <w:r w:rsidRPr="00EC0B9C">
        <w:t>Available on-line [http://www.ffpri.affrc.go.jp/labs/EA-FDPN/] from Forestry and Forest Products Research Institute, Tsukuba, Japan.</w:t>
      </w:r>
      <w:proofErr w:type="gramEnd"/>
    </w:p>
    <w:p w:rsidR="00A556B3" w:rsidRDefault="00A556B3" w:rsidP="00A556B3">
      <w:pPr>
        <w:spacing w:line="480" w:lineRule="auto"/>
      </w:pPr>
      <w:r>
        <w:t xml:space="preserve">Nusbaumer, L. (2003) Structure </w:t>
      </w:r>
      <w:proofErr w:type="gramStart"/>
      <w:r>
        <w:t>et</w:t>
      </w:r>
      <w:proofErr w:type="gramEnd"/>
      <w:r>
        <w:t xml:space="preserve"> composition </w:t>
      </w:r>
      <w:proofErr w:type="spellStart"/>
      <w:r>
        <w:t>floristique</w:t>
      </w:r>
      <w:proofErr w:type="spellEnd"/>
      <w:r>
        <w:t xml:space="preserve"> de la </w:t>
      </w:r>
      <w:proofErr w:type="spellStart"/>
      <w:r>
        <w:t>Foret</w:t>
      </w:r>
      <w:proofErr w:type="spellEnd"/>
      <w:r>
        <w:t xml:space="preserve"> </w:t>
      </w:r>
      <w:proofErr w:type="spellStart"/>
      <w:r>
        <w:t>Classee</w:t>
      </w:r>
      <w:proofErr w:type="spellEnd"/>
      <w:r>
        <w:t xml:space="preserve"> du Scio (</w:t>
      </w:r>
      <w:r w:rsidRPr="00F10014">
        <w:t>Côte</w:t>
      </w:r>
      <w:r>
        <w:t xml:space="preserve"> d’Ivoire). Etude descriptive </w:t>
      </w:r>
      <w:proofErr w:type="gramStart"/>
      <w:r>
        <w:t>et</w:t>
      </w:r>
      <w:proofErr w:type="gramEnd"/>
      <w:r>
        <w:t xml:space="preserve"> comparative. </w:t>
      </w:r>
      <w:proofErr w:type="gramStart"/>
      <w:r>
        <w:t xml:space="preserve">Thesis </w:t>
      </w:r>
      <w:proofErr w:type="spellStart"/>
      <w:r>
        <w:t>Universite</w:t>
      </w:r>
      <w:proofErr w:type="spellEnd"/>
      <w:r>
        <w:t xml:space="preserve"> de </w:t>
      </w:r>
      <w:proofErr w:type="spellStart"/>
      <w:r>
        <w:t>Geneve</w:t>
      </w:r>
      <w:proofErr w:type="spellEnd"/>
      <w:r>
        <w:t>, Switzerland.</w:t>
      </w:r>
      <w:proofErr w:type="gramEnd"/>
    </w:p>
    <w:p w:rsidR="00A556B3" w:rsidRDefault="00A556B3" w:rsidP="00A556B3">
      <w:pPr>
        <w:spacing w:line="480" w:lineRule="auto"/>
      </w:pPr>
      <w:r w:rsidRPr="00D92EE9">
        <w:rPr>
          <w:lang w:val="es-CR"/>
        </w:rPr>
        <w:t xml:space="preserve">Pascal, J.-P. &amp; Pélissier, R. 1996. </w:t>
      </w:r>
      <w:proofErr w:type="gramStart"/>
      <w:r w:rsidRPr="00F73B50">
        <w:t>Structure and floristic composition of a tropical evergreen forest in southwest India.</w:t>
      </w:r>
      <w:proofErr w:type="gramEnd"/>
      <w:r w:rsidRPr="00F73B50">
        <w:t xml:space="preserve"> Journal of Tropical Ecology 12: 195-218.</w:t>
      </w:r>
    </w:p>
    <w:p w:rsidR="00A556B3" w:rsidRDefault="00A556B3" w:rsidP="00A556B3">
      <w:pPr>
        <w:spacing w:line="480" w:lineRule="auto"/>
      </w:pPr>
      <w:r>
        <w:t xml:space="preserve">Ramesh et al. (2010) Forest </w:t>
      </w:r>
      <w:proofErr w:type="gramStart"/>
      <w:r>
        <w:t>stand</w:t>
      </w:r>
      <w:proofErr w:type="gramEnd"/>
      <w:r>
        <w:t xml:space="preserve"> structure and composition in 96 sites along environmental gradients in the central Western </w:t>
      </w:r>
      <w:proofErr w:type="spellStart"/>
      <w:r>
        <w:t>Ghatts</w:t>
      </w:r>
      <w:proofErr w:type="spellEnd"/>
      <w:r>
        <w:t xml:space="preserve"> of India. Ecology 91: 3118.</w:t>
      </w:r>
    </w:p>
    <w:p w:rsidR="00A556B3" w:rsidRDefault="00A556B3" w:rsidP="00A556B3">
      <w:pPr>
        <w:spacing w:line="480" w:lineRule="auto"/>
      </w:pPr>
      <w:proofErr w:type="spellStart"/>
      <w:r w:rsidRPr="00602FA2">
        <w:t>Tabuchi</w:t>
      </w:r>
      <w:proofErr w:type="spellEnd"/>
      <w:r w:rsidRPr="00602FA2">
        <w:t xml:space="preserve">, R., </w:t>
      </w:r>
      <w:proofErr w:type="spellStart"/>
      <w:r w:rsidRPr="00602FA2">
        <w:t>Patanaponpaiboon</w:t>
      </w:r>
      <w:proofErr w:type="spellEnd"/>
      <w:r w:rsidRPr="00602FA2">
        <w:t xml:space="preserve">, P. and </w:t>
      </w:r>
      <w:proofErr w:type="spellStart"/>
      <w:r w:rsidRPr="00602FA2">
        <w:t>Poungparn</w:t>
      </w:r>
      <w:proofErr w:type="spellEnd"/>
      <w:r w:rsidRPr="00602FA2">
        <w:t xml:space="preserve">, S. (2014) Tree Census Data 2005-2009: Lam Se Buy. </w:t>
      </w:r>
      <w:proofErr w:type="gramStart"/>
      <w:r w:rsidRPr="00602FA2">
        <w:t>Datasets.</w:t>
      </w:r>
      <w:proofErr w:type="gramEnd"/>
      <w:r w:rsidRPr="00602FA2">
        <w:t xml:space="preserve"> </w:t>
      </w:r>
      <w:proofErr w:type="gramStart"/>
      <w:r w:rsidRPr="00602FA2">
        <w:t>Available on-line [http://www.ffpri.affrc.go.jp/labs/EA-FDPN/] from Forestry and Forest Products Research Institute, Tsukuba, Japan.</w:t>
      </w:r>
      <w:proofErr w:type="gramEnd"/>
    </w:p>
    <w:p w:rsidR="00A556B3" w:rsidRDefault="00A556B3" w:rsidP="00A556B3">
      <w:pPr>
        <w:spacing w:line="480" w:lineRule="auto"/>
      </w:pPr>
      <w:proofErr w:type="spellStart"/>
      <w:proofErr w:type="gramStart"/>
      <w:r>
        <w:t>Truebridge</w:t>
      </w:r>
      <w:proofErr w:type="spellEnd"/>
      <w:r>
        <w:t xml:space="preserve"> </w:t>
      </w:r>
      <w:proofErr w:type="spellStart"/>
      <w:r>
        <w:t>Callender</w:t>
      </w:r>
      <w:proofErr w:type="spellEnd"/>
      <w:r>
        <w:t xml:space="preserve"> Beach, 1992.</w:t>
      </w:r>
      <w:proofErr w:type="gramEnd"/>
      <w:r>
        <w:t xml:space="preserve"> Establishment of teaching and research plots for biology. </w:t>
      </w:r>
      <w:proofErr w:type="gramStart"/>
      <w:r>
        <w:t>Report, Brunei Darussalam.</w:t>
      </w:r>
      <w:proofErr w:type="gramEnd"/>
    </w:p>
    <w:p w:rsidR="00A556B3" w:rsidRDefault="00A556B3" w:rsidP="00A556B3">
      <w:pPr>
        <w:spacing w:line="480" w:lineRule="auto"/>
      </w:pPr>
      <w:r w:rsidRPr="001349DF">
        <w:t xml:space="preserve">Yamada, I. (1977). </w:t>
      </w:r>
      <w:proofErr w:type="gramStart"/>
      <w:r w:rsidRPr="001349DF">
        <w:t xml:space="preserve">"Forest ecological studies of the montane forest of Mt. </w:t>
      </w:r>
      <w:proofErr w:type="spellStart"/>
      <w:r w:rsidRPr="001349DF">
        <w:t>Pangrango</w:t>
      </w:r>
      <w:proofErr w:type="spellEnd"/>
      <w:r w:rsidRPr="001349DF">
        <w:t>, West Java.</w:t>
      </w:r>
      <w:proofErr w:type="gramEnd"/>
      <w:r w:rsidRPr="001349DF">
        <w:t xml:space="preserve"> </w:t>
      </w:r>
      <w:proofErr w:type="gramStart"/>
      <w:r w:rsidRPr="001349DF">
        <w:t>IV. Floristic composition along the altitude."</w:t>
      </w:r>
      <w:proofErr w:type="gramEnd"/>
      <w:r w:rsidRPr="001349DF">
        <w:t xml:space="preserve"> South East Asian Studies 15(2): 226-254.</w:t>
      </w:r>
    </w:p>
    <w:p w:rsidR="00C11DDF" w:rsidRDefault="00A556B3" w:rsidP="00A556B3">
      <w:pPr>
        <w:spacing w:line="480" w:lineRule="auto"/>
      </w:pPr>
      <w:proofErr w:type="gramStart"/>
      <w:r w:rsidRPr="009B13D1">
        <w:t>Yamada 1987.</w:t>
      </w:r>
      <w:proofErr w:type="gramEnd"/>
      <w:r w:rsidRPr="009B13D1">
        <w:t xml:space="preserve"> Report on the forest research in Negara Brunei Darussalam from 1984 through 1986. </w:t>
      </w:r>
      <w:proofErr w:type="gramStart"/>
      <w:r w:rsidRPr="009B13D1">
        <w:t>Forest Research Note in Brunei Darussalam no. 3</w:t>
      </w:r>
      <w:r>
        <w:t>.</w:t>
      </w:r>
      <w:proofErr w:type="gramEnd"/>
    </w:p>
    <w:sectPr w:rsidR="00C11DDF" w:rsidSect="00675403">
      <w:pgSz w:w="12240" w:h="15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55B"/>
    <w:multiLevelType w:val="hybridMultilevel"/>
    <w:tmpl w:val="5C80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2A6D"/>
    <w:multiLevelType w:val="hybridMultilevel"/>
    <w:tmpl w:val="2BAA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499B"/>
    <w:multiLevelType w:val="hybridMultilevel"/>
    <w:tmpl w:val="02945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381853"/>
    <w:multiLevelType w:val="hybridMultilevel"/>
    <w:tmpl w:val="78F0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737D8"/>
    <w:multiLevelType w:val="hybridMultilevel"/>
    <w:tmpl w:val="08A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B3"/>
    <w:rsid w:val="00A556B3"/>
    <w:rsid w:val="00C11DDF"/>
    <w:rsid w:val="00D9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6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B3"/>
    <w:rPr>
      <w:rFonts w:ascii="Tahoma" w:eastAsiaTheme="minorEastAsia" w:hAnsi="Tahoma" w:cs="Tahoma"/>
      <w:sz w:val="16"/>
      <w:szCs w:val="16"/>
      <w:lang w:eastAsia="zh-CN"/>
    </w:rPr>
  </w:style>
  <w:style w:type="paragraph" w:customStyle="1" w:styleId="Default">
    <w:name w:val="Default"/>
    <w:rsid w:val="00A55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556B3"/>
    <w:rPr>
      <w:color w:val="808080"/>
    </w:rPr>
  </w:style>
  <w:style w:type="table" w:customStyle="1" w:styleId="LightShading1">
    <w:name w:val="Light Shading1"/>
    <w:basedOn w:val="TableNormal"/>
    <w:uiPriority w:val="60"/>
    <w:rsid w:val="00A556B3"/>
    <w:pPr>
      <w:spacing w:after="0" w:line="240" w:lineRule="auto"/>
    </w:pPr>
    <w:rPr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56B3"/>
  </w:style>
  <w:style w:type="paragraph" w:styleId="Header">
    <w:name w:val="header"/>
    <w:basedOn w:val="Normal"/>
    <w:link w:val="HeaderChar"/>
    <w:uiPriority w:val="99"/>
    <w:semiHidden/>
    <w:unhideWhenUsed/>
    <w:rsid w:val="00A5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6B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5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6B3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A556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5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6B3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6B3"/>
    <w:rPr>
      <w:rFonts w:eastAsiaTheme="minorEastAsia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6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B3"/>
    <w:rPr>
      <w:rFonts w:ascii="Tahoma" w:eastAsiaTheme="minorEastAsia" w:hAnsi="Tahoma" w:cs="Tahoma"/>
      <w:sz w:val="16"/>
      <w:szCs w:val="16"/>
      <w:lang w:eastAsia="zh-CN"/>
    </w:rPr>
  </w:style>
  <w:style w:type="paragraph" w:customStyle="1" w:styleId="Default">
    <w:name w:val="Default"/>
    <w:rsid w:val="00A55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556B3"/>
    <w:rPr>
      <w:color w:val="808080"/>
    </w:rPr>
  </w:style>
  <w:style w:type="table" w:customStyle="1" w:styleId="LightShading1">
    <w:name w:val="Light Shading1"/>
    <w:basedOn w:val="TableNormal"/>
    <w:uiPriority w:val="60"/>
    <w:rsid w:val="00A556B3"/>
    <w:pPr>
      <w:spacing w:after="0" w:line="240" w:lineRule="auto"/>
    </w:pPr>
    <w:rPr>
      <w:color w:val="000000" w:themeColor="text1" w:themeShade="BF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56B3"/>
  </w:style>
  <w:style w:type="paragraph" w:styleId="Header">
    <w:name w:val="header"/>
    <w:basedOn w:val="Normal"/>
    <w:link w:val="HeaderChar"/>
    <w:uiPriority w:val="99"/>
    <w:semiHidden/>
    <w:unhideWhenUsed/>
    <w:rsid w:val="00A5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6B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5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6B3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A556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56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6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6B3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6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6B3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Leighton Reid</cp:lastModifiedBy>
  <cp:revision>2</cp:revision>
  <dcterms:created xsi:type="dcterms:W3CDTF">2018-11-26T17:24:00Z</dcterms:created>
  <dcterms:modified xsi:type="dcterms:W3CDTF">2018-11-26T17:24:00Z</dcterms:modified>
</cp:coreProperties>
</file>